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42" w:leftChars="59" w:right="-655" w:rightChars="-273" w:firstLine="2"/>
        <w:jc w:val="left"/>
        <w:rPr>
          <w:rFonts w:ascii="宋体" w:hAnsi="宋体" w:eastAsia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/>
          <w:b/>
          <w:bCs/>
          <w:color w:val="auto"/>
          <w:sz w:val="32"/>
          <w:szCs w:val="32"/>
        </w:rPr>
        <w:t>附件</w:t>
      </w:r>
      <w:r>
        <w:rPr>
          <w:rFonts w:ascii="宋体" w:hAnsi="宋体" w:eastAsia="宋体"/>
          <w:b/>
          <w:bCs/>
          <w:color w:val="auto"/>
          <w:sz w:val="32"/>
          <w:szCs w:val="32"/>
        </w:rPr>
        <w:t xml:space="preserve">4. </w:t>
      </w:r>
    </w:p>
    <w:p>
      <w:pPr>
        <w:spacing w:line="360" w:lineRule="auto"/>
        <w:ind w:left="-487" w:leftChars="-203" w:right="-655" w:rightChars="-273" w:firstLine="2"/>
        <w:jc w:val="center"/>
        <w:rPr>
          <w:rFonts w:ascii="华文新魏" w:eastAsia="华文新魏"/>
          <w:b/>
          <w:color w:val="FF0000"/>
          <w:sz w:val="36"/>
          <w:szCs w:val="36"/>
        </w:rPr>
      </w:pPr>
      <w:r>
        <w:rPr>
          <w:rFonts w:hint="eastAsia" w:ascii="华文新魏" w:hAnsi="宋体" w:eastAsia="华文新魏"/>
          <w:color w:val="FF0000"/>
          <w:sz w:val="36"/>
          <w:szCs w:val="36"/>
        </w:rPr>
        <w:t>中国动物学会寄生虫学专业委员会</w:t>
      </w:r>
    </w:p>
    <w:p>
      <w:pPr>
        <w:jc w:val="center"/>
        <w:rPr>
          <w:rFonts w:ascii="仿宋_GB2312" w:hAnsi="Times New Roman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color w:val="FF0000"/>
          <w:sz w:val="32"/>
          <w:szCs w:val="32"/>
        </w:rPr>
        <w:t>第十届全国会员大会暨第十九次全国学术会议</w:t>
      </w:r>
      <w:r>
        <w:rPr>
          <w:rFonts w:hint="eastAsia" w:ascii="仿宋_GB2312" w:hAnsi="Times New Roman" w:eastAsia="仿宋_GB2312"/>
          <w:b/>
          <w:color w:val="FF0000"/>
          <w:sz w:val="32"/>
          <w:szCs w:val="32"/>
        </w:rPr>
        <w:t>参会回执</w:t>
      </w:r>
    </w:p>
    <w:tbl>
      <w:tblPr>
        <w:tblStyle w:val="7"/>
        <w:tblW w:w="8222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655"/>
        <w:gridCol w:w="737"/>
        <w:gridCol w:w="822"/>
        <w:gridCol w:w="596"/>
        <w:gridCol w:w="992"/>
        <w:gridCol w:w="16"/>
        <w:gridCol w:w="976"/>
        <w:gridCol w:w="709"/>
        <w:gridCol w:w="628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876" w:type="dxa"/>
            <w:vAlign w:val="center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spacing w:before="156" w:beforeLines="50"/>
              <w:jc w:val="center"/>
            </w:pPr>
          </w:p>
        </w:tc>
        <w:tc>
          <w:tcPr>
            <w:tcW w:w="822" w:type="dxa"/>
            <w:vAlign w:val="center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96" w:type="dxa"/>
            <w:vAlign w:val="center"/>
          </w:tcPr>
          <w:p>
            <w:pPr>
              <w:spacing w:before="156" w:beforeLines="5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before="156" w:beforeLines="50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before="156" w:beforeLines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</w:trPr>
        <w:tc>
          <w:tcPr>
            <w:tcW w:w="153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147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1531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交流形式</w:t>
            </w:r>
          </w:p>
        </w:tc>
        <w:tc>
          <w:tcPr>
            <w:tcW w:w="3147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大会报告</w:t>
            </w:r>
            <w:r>
              <w:rPr>
                <w:rFonts w:hint="eastAsia" w:ascii="宋体" w:hAnsi="宋体" w:cs="仿宋_GB2312"/>
                <w:kern w:val="0"/>
              </w:rPr>
              <w:t xml:space="preserve">○ </w:t>
            </w:r>
            <w:r>
              <w:rPr>
                <w:rFonts w:hint="eastAsia"/>
              </w:rPr>
              <w:t xml:space="preserve"> 分会报告</w:t>
            </w:r>
            <w:r>
              <w:rPr>
                <w:rFonts w:hint="eastAsia" w:ascii="宋体" w:hAnsi="宋体" w:cs="仿宋_GB2312"/>
                <w:kern w:val="0"/>
              </w:rPr>
              <w:t xml:space="preserve">○ </w:t>
            </w:r>
            <w:r>
              <w:rPr>
                <w:rFonts w:hint="eastAsia"/>
              </w:rPr>
              <w:t xml:space="preserve"> </w:t>
            </w:r>
          </w:p>
          <w:p>
            <w:pPr>
              <w:jc w:val="center"/>
            </w:pPr>
            <w:r>
              <w:rPr>
                <w:rFonts w:hint="eastAsia"/>
              </w:rPr>
              <w:t>壁报交流</w:t>
            </w:r>
            <w:r>
              <w:rPr>
                <w:rFonts w:hint="eastAsia" w:ascii="宋体" w:hAnsi="宋体" w:cs="仿宋_GB2312"/>
                <w:kern w:val="0"/>
              </w:rPr>
              <w:t xml:space="preserve">○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仅参会</w:t>
            </w:r>
            <w:r>
              <w:rPr>
                <w:rFonts w:hint="eastAsia" w:ascii="宋体" w:hAnsi="宋体" w:cs="仿宋_GB2312"/>
                <w:kern w:val="0"/>
              </w:rPr>
              <w:t>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报告</w:t>
            </w:r>
          </w:p>
          <w:p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题目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是否需要安排住宿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 w:ascii="宋体" w:hAnsi="宋体" w:cs="仿宋_GB2312"/>
                <w:kern w:val="0"/>
              </w:rPr>
              <w:t xml:space="preserve">是○ </w:t>
            </w:r>
            <w:r>
              <w:rPr>
                <w:rFonts w:ascii="宋体" w:hAnsi="宋体" w:cs="仿宋_GB2312"/>
                <w:kern w:val="0"/>
              </w:rPr>
              <w:t xml:space="preserve">              </w:t>
            </w:r>
            <w:r>
              <w:rPr>
                <w:rFonts w:hint="eastAsia" w:ascii="宋体" w:hAnsi="宋体" w:cs="仿宋_GB2312"/>
                <w:kern w:val="0"/>
              </w:rPr>
              <w:t>否○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预定房间类型及 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标准间（</w:t>
            </w:r>
            <w:r>
              <w:t>4</w:t>
            </w:r>
            <w:r>
              <w:rPr>
                <w:rFonts w:hint="eastAsia"/>
              </w:rPr>
              <w:t>60元</w:t>
            </w:r>
            <w:r>
              <w:t>/</w:t>
            </w:r>
            <w:r>
              <w:rPr>
                <w:rFonts w:hint="eastAsia"/>
              </w:rPr>
              <w:t>间*天） /大床房（</w:t>
            </w:r>
            <w:r>
              <w:t>4</w:t>
            </w:r>
            <w:r>
              <w:rPr>
                <w:rFonts w:hint="eastAsia"/>
              </w:rPr>
              <w:t>80元</w:t>
            </w:r>
            <w:r>
              <w:t>/</w:t>
            </w:r>
            <w:r>
              <w:rPr>
                <w:rFonts w:hint="eastAsia"/>
              </w:rPr>
              <w:t>间*天）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>___________</w:t>
            </w:r>
            <w:r>
              <w:rPr>
                <w:rFonts w:hint="eastAsia"/>
              </w:rPr>
              <w:t xml:space="preserve">间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是否合住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spacing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合住人员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A</w:t>
            </w:r>
            <w:r>
              <w:t xml:space="preserve">. </w:t>
            </w:r>
            <w:r>
              <w:rPr>
                <w:rFonts w:hint="eastAsia"/>
              </w:rPr>
              <w:t xml:space="preserve">合住人姓名（ </w:t>
            </w:r>
            <w:r>
              <w:t xml:space="preserve">    </w:t>
            </w:r>
            <w:r>
              <w:rPr>
                <w:rFonts w:hint="eastAsia"/>
              </w:rPr>
              <w:t xml:space="preserve">）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B</w:t>
            </w:r>
            <w:r>
              <w:t xml:space="preserve">. </w:t>
            </w:r>
            <w:r>
              <w:rPr>
                <w:rFonts w:hint="eastAsia"/>
              </w:rPr>
              <w:t>大会协调安排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住宿</w:t>
            </w:r>
            <w:r>
              <w:t>时间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ind w:firstLine="480" w:firstLineChars="200"/>
            </w:pPr>
            <w:r>
              <w:rPr>
                <w:rFonts w:eastAsia="F6"/>
                <w:kern w:val="0"/>
              </w:rPr>
              <w:t>202</w:t>
            </w:r>
            <w:r>
              <w:rPr>
                <w:rFonts w:hint="eastAsia" w:eastAsia="F6"/>
                <w:kern w:val="0"/>
              </w:rPr>
              <w:t>4</w:t>
            </w:r>
            <w:r>
              <w:rPr>
                <w:rFonts w:eastAsia="F6"/>
                <w:kern w:val="0"/>
              </w:rPr>
              <w:t xml:space="preserve"> 年</w:t>
            </w:r>
            <w:r>
              <w:rPr>
                <w:rFonts w:hint="eastAsia" w:eastAsia="F6"/>
                <w:kern w:val="0"/>
              </w:rPr>
              <w:t>6</w:t>
            </w:r>
            <w:r>
              <w:rPr>
                <w:rFonts w:eastAsia="F6"/>
                <w:kern w:val="0"/>
              </w:rPr>
              <w:t>月</w:t>
            </w:r>
            <w:r>
              <w:rPr>
                <w:rFonts w:eastAsia="F6"/>
                <w:kern w:val="0"/>
                <w:u w:val="single"/>
              </w:rPr>
              <w:t xml:space="preserve">    </w:t>
            </w:r>
            <w:r>
              <w:rPr>
                <w:rFonts w:eastAsia="F6"/>
                <w:kern w:val="0"/>
              </w:rPr>
              <w:t>日至202</w:t>
            </w:r>
            <w:r>
              <w:rPr>
                <w:rFonts w:hint="eastAsia" w:eastAsia="F6"/>
                <w:kern w:val="0"/>
              </w:rPr>
              <w:t>4</w:t>
            </w:r>
            <w:r>
              <w:rPr>
                <w:rFonts w:eastAsia="F6"/>
                <w:kern w:val="0"/>
              </w:rPr>
              <w:t xml:space="preserve"> 年</w:t>
            </w:r>
            <w:r>
              <w:rPr>
                <w:rFonts w:hint="eastAsia" w:eastAsia="F6"/>
                <w:kern w:val="0"/>
              </w:rPr>
              <w:t>6</w:t>
            </w:r>
            <w:r>
              <w:rPr>
                <w:rFonts w:eastAsia="F6"/>
                <w:kern w:val="0"/>
              </w:rPr>
              <w:t>月</w:t>
            </w:r>
            <w:r>
              <w:rPr>
                <w:rFonts w:eastAsia="F6"/>
                <w:kern w:val="0"/>
                <w:u w:val="single"/>
              </w:rPr>
              <w:t xml:space="preserve">    </w:t>
            </w:r>
            <w:r>
              <w:rPr>
                <w:rFonts w:eastAsia="F6"/>
                <w:kern w:val="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bCs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bCs/>
                <w:kern w:val="0"/>
                <w:lang w:eastAsia="zh-CN"/>
              </w:rPr>
              <w:t>如携带家属有特殊要求请说明</w:t>
            </w:r>
          </w:p>
        </w:tc>
        <w:tc>
          <w:tcPr>
            <w:tcW w:w="5954" w:type="dxa"/>
            <w:gridSpan w:val="8"/>
            <w:vAlign w:val="center"/>
          </w:tcPr>
          <w:p>
            <w:pPr>
              <w:jc w:val="center"/>
              <w:rPr>
                <w:rFonts w:ascii="宋体" w:hAnsi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到达航班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车次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313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到达时间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返程航班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车次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313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起飞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发车时间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是否需要接送</w:t>
            </w:r>
          </w:p>
        </w:tc>
        <w:tc>
          <w:tcPr>
            <w:tcW w:w="3528" w:type="dxa"/>
            <w:gridSpan w:val="4"/>
            <w:vAlign w:val="center"/>
          </w:tcPr>
          <w:p>
            <w:pPr>
              <w:jc w:val="center"/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left"/>
        <w:rPr>
          <w:rFonts w:ascii="宋体" w:hAnsi="宋体" w:eastAsia="宋体" w:cs="TimesNewRomanPSMT"/>
          <w:b/>
          <w:color w:val="000000"/>
          <w:kern w:val="0"/>
        </w:rPr>
      </w:pPr>
    </w:p>
    <w:p>
      <w:pPr>
        <w:autoSpaceDE w:val="0"/>
        <w:autoSpaceDN w:val="0"/>
        <w:adjustRightInd w:val="0"/>
        <w:spacing w:after="0" w:line="240" w:lineRule="auto"/>
        <w:ind w:right="-62" w:rightChars="-26"/>
        <w:jc w:val="left"/>
        <w:rPr>
          <w:rFonts w:ascii="TimesNewRomanPSMT" w:cs="TimesNewRomanPSMT"/>
          <w:b/>
          <w:color w:val="000000"/>
          <w:kern w:val="0"/>
        </w:rPr>
      </w:pPr>
      <w:r>
        <w:rPr>
          <w:rFonts w:hint="eastAsia" w:ascii="TimesNewRomanPSMT" w:cs="TimesNewRomanPSMT"/>
          <w:b/>
          <w:color w:val="000000"/>
          <w:kern w:val="0"/>
          <w:highlight w:val="yellow"/>
          <w:lang w:eastAsia="zh-CN"/>
        </w:rPr>
        <w:t>温馨提示</w:t>
      </w:r>
      <w:r>
        <w:rPr>
          <w:rFonts w:hint="eastAsia" w:ascii="TimesNewRomanPSMT" w:cs="TimesNewRomanPSMT"/>
          <w:b/>
          <w:color w:val="000000"/>
          <w:kern w:val="0"/>
          <w:highlight w:val="yellow"/>
        </w:rPr>
        <w:t>：</w:t>
      </w:r>
      <w:bookmarkStart w:id="2" w:name="_GoBack"/>
      <w:bookmarkEnd w:id="2"/>
    </w:p>
    <w:p>
      <w:pPr>
        <w:pStyle w:val="2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2" w:rightChars="-26" w:firstLineChars="0"/>
        <w:jc w:val="left"/>
        <w:rPr>
          <w:rFonts w:ascii="宋体" w:hAnsi="宋体" w:cs="TimesNewRomanPSMT"/>
          <w:bCs/>
          <w:color w:val="000000"/>
          <w:kern w:val="0"/>
        </w:rPr>
      </w:pPr>
      <w:r>
        <w:rPr>
          <w:rFonts w:hint="eastAsia" w:ascii="宋体" w:hAnsi="宋体" w:cs="TimesNewRomanPSMT"/>
          <w:b/>
          <w:bCs/>
          <w:color w:val="000000"/>
          <w:kern w:val="0"/>
        </w:rPr>
        <w:t>请各参会人员务必</w:t>
      </w:r>
      <w:r>
        <w:rPr>
          <w:rFonts w:hint="eastAsia" w:ascii="宋体" w:hAnsi="宋体" w:cs="TimesNewRomanPSMT"/>
          <w:b/>
          <w:bCs/>
          <w:color w:val="auto"/>
          <w:kern w:val="0"/>
        </w:rPr>
        <w:t>于</w:t>
      </w:r>
      <w:r>
        <w:rPr>
          <w:rFonts w:ascii="宋体" w:hAnsi="宋体" w:cs="TimesNewRomanPSMT"/>
          <w:b/>
          <w:bCs/>
          <w:color w:val="auto"/>
          <w:kern w:val="0"/>
          <w:highlight w:val="yellow"/>
        </w:rPr>
        <w:t>2</w:t>
      </w:r>
      <w:r>
        <w:rPr>
          <w:rFonts w:ascii="宋体" w:hAnsi="宋体" w:cs="TimesNewRomanPSMT"/>
          <w:b/>
          <w:bCs/>
          <w:color w:val="auto"/>
          <w:kern w:val="0"/>
          <w:highlight w:val="yellow"/>
        </w:rPr>
        <w:t>024</w:t>
      </w:r>
      <w:r>
        <w:rPr>
          <w:rFonts w:hint="eastAsia" w:ascii="宋体" w:hAnsi="宋体" w:cs="TimesNewRomanPSMT"/>
          <w:b/>
          <w:bCs/>
          <w:color w:val="auto"/>
          <w:kern w:val="0"/>
          <w:highlight w:val="yellow"/>
        </w:rPr>
        <w:t>年</w:t>
      </w:r>
      <w:r>
        <w:rPr>
          <w:rFonts w:hint="default" w:ascii="宋体" w:hAnsi="宋体" w:cs="TimesNewRomanPSMT"/>
          <w:b/>
          <w:bCs/>
          <w:color w:val="auto"/>
          <w:kern w:val="0"/>
          <w:highlight w:val="yellow"/>
          <w:lang w:val="en-US"/>
        </w:rPr>
        <w:t>5</w:t>
      </w:r>
      <w:r>
        <w:rPr>
          <w:rFonts w:hint="eastAsia" w:ascii="宋体" w:hAnsi="宋体" w:cs="TimesNewRomanPSMT"/>
          <w:b/>
          <w:bCs/>
          <w:color w:val="auto"/>
          <w:kern w:val="0"/>
          <w:highlight w:val="yellow"/>
        </w:rPr>
        <w:t>月</w:t>
      </w:r>
      <w:r>
        <w:rPr>
          <w:rFonts w:hint="default" w:ascii="宋体" w:hAnsi="宋体" w:cs="TimesNewRomanPSMT"/>
          <w:b/>
          <w:bCs/>
          <w:color w:val="auto"/>
          <w:kern w:val="0"/>
          <w:highlight w:val="yellow"/>
          <w:lang w:val="en-US"/>
        </w:rPr>
        <w:t>2</w:t>
      </w:r>
      <w:r>
        <w:rPr>
          <w:rFonts w:hint="eastAsia" w:ascii="宋体" w:hAnsi="宋体" w:cs="TimesNewRomanPSMT"/>
          <w:b/>
          <w:bCs/>
          <w:color w:val="auto"/>
          <w:kern w:val="0"/>
          <w:highlight w:val="yellow"/>
          <w:lang w:val="en-US" w:eastAsia="zh-CN"/>
        </w:rPr>
        <w:t>0</w:t>
      </w:r>
      <w:r>
        <w:rPr>
          <w:rFonts w:hint="eastAsia" w:ascii="宋体" w:hAnsi="宋体" w:cs="TimesNewRomanPSMT"/>
          <w:b/>
          <w:bCs/>
          <w:color w:val="auto"/>
          <w:kern w:val="0"/>
          <w:highlight w:val="yellow"/>
        </w:rPr>
        <w:t>日</w:t>
      </w:r>
      <w:r>
        <w:rPr>
          <w:rFonts w:hint="eastAsia" w:ascii="宋体" w:hAnsi="宋体" w:cs="TimesNewRomanPSMT"/>
          <w:b/>
          <w:bCs/>
          <w:color w:val="auto"/>
          <w:kern w:val="0"/>
        </w:rPr>
        <w:t>之前将会议回执发送至会务组邮箱：</w:t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fldChar w:fldCharType="begin"/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instrText xml:space="preserve"> HYPERLINK "mailto:1125286616@qq.com" </w:instrText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fldChar w:fldCharType="separate"/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t>1125286616@qq.com</w:t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fldChar w:fldCharType="end"/>
      </w:r>
      <w:r>
        <w:rPr>
          <w:rFonts w:hint="eastAsia" w:ascii="宋体" w:hAnsi="宋体" w:cs="TimesNewRomanPSMT"/>
          <w:bCs/>
          <w:color w:val="000000"/>
          <w:kern w:val="0"/>
          <w:highlight w:val="yellow"/>
          <w:lang w:val="en-US" w:eastAsia="zh-CN"/>
        </w:rPr>
        <w:t>；</w:t>
      </w:r>
      <w:r>
        <w:rPr>
          <w:rFonts w:hint="eastAsia" w:ascii="宋体" w:hAnsi="宋体" w:cs="TimesNewRomanPSMT"/>
          <w:bCs/>
          <w:color w:val="auto"/>
          <w:kern w:val="0"/>
          <w:highlight w:val="none"/>
        </w:rPr>
        <w:t>联系人：</w:t>
      </w:r>
      <w:bookmarkStart w:id="0" w:name="OLE_LINK2"/>
      <w:bookmarkStart w:id="1" w:name="OLE_LINK1"/>
      <w:r>
        <w:rPr>
          <w:rFonts w:hint="eastAsia" w:ascii="宋体" w:hAnsi="宋体" w:cs="TimesNewRomanPSMT"/>
          <w:bCs/>
          <w:color w:val="000000"/>
          <w:kern w:val="0"/>
        </w:rPr>
        <w:t>齐文静</w:t>
      </w:r>
      <w:r>
        <w:rPr>
          <w:rFonts w:ascii="宋体" w:hAnsi="宋体" w:cs="TimesNewRomanPSMT"/>
          <w:bCs/>
          <w:color w:val="000000"/>
          <w:kern w:val="0"/>
        </w:rPr>
        <w:t xml:space="preserve"> 14799309874</w:t>
      </w:r>
      <w:bookmarkEnd w:id="0"/>
      <w:bookmarkEnd w:id="1"/>
      <w:r>
        <w:rPr>
          <w:rFonts w:hint="eastAsia" w:ascii="宋体" w:hAnsi="宋体" w:cs="TimesNewRomanPSMT"/>
          <w:b/>
          <w:bCs/>
          <w:color w:val="000000"/>
          <w:kern w:val="0"/>
        </w:rPr>
        <w:t>。</w:t>
      </w:r>
    </w:p>
    <w:p>
      <w:pPr>
        <w:pStyle w:val="2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2" w:rightChars="-26" w:firstLineChars="0"/>
        <w:jc w:val="left"/>
        <w:rPr>
          <w:rFonts w:ascii="宋体" w:hAnsi="宋体" w:cs="TimesNewRomanPSMT"/>
          <w:bCs/>
          <w:color w:val="000000"/>
          <w:kern w:val="0"/>
        </w:rPr>
      </w:pPr>
      <w:r>
        <w:rPr>
          <w:rFonts w:hint="eastAsia" w:ascii="宋体" w:hAnsi="宋体" w:cs="TimesNewRomanPSMT"/>
          <w:b/>
          <w:bCs/>
          <w:color w:val="000000"/>
          <w:kern w:val="0"/>
        </w:rPr>
        <w:t>所有房间预留以</w:t>
      </w:r>
      <w:r>
        <w:rPr>
          <w:rFonts w:hint="eastAsia" w:ascii="宋体" w:hAnsi="宋体" w:cs="TimesNewRomanPSMT"/>
          <w:bCs/>
          <w:color w:val="000000"/>
          <w:kern w:val="0"/>
        </w:rPr>
        <w:t>参会</w:t>
      </w:r>
      <w:r>
        <w:rPr>
          <w:rFonts w:hint="eastAsia" w:ascii="宋体" w:hAnsi="宋体" w:cs="TimesNewRomanPSMT"/>
          <w:b/>
          <w:bCs/>
          <w:color w:val="000000"/>
          <w:kern w:val="0"/>
        </w:rPr>
        <w:t>回执为准，</w:t>
      </w:r>
      <w:r>
        <w:rPr>
          <w:rFonts w:hint="eastAsia" w:ascii="宋体" w:hAnsi="宋体" w:cs="TimesNewRomanPSMT"/>
          <w:bCs/>
          <w:color w:val="000000"/>
          <w:kern w:val="0"/>
        </w:rPr>
        <w:t>未</w:t>
      </w:r>
      <w:r>
        <w:rPr>
          <w:rFonts w:hint="eastAsia" w:ascii="宋体" w:hAnsi="宋体" w:cs="TimesNewRomanPSMT"/>
          <w:b/>
          <w:bCs/>
          <w:color w:val="000000"/>
          <w:kern w:val="0"/>
        </w:rPr>
        <w:t>按照预定时间提交</w:t>
      </w:r>
      <w:r>
        <w:rPr>
          <w:rFonts w:hint="eastAsia" w:ascii="宋体" w:hAnsi="宋体" w:cs="TimesNewRomanPSMT"/>
          <w:bCs/>
          <w:color w:val="000000"/>
          <w:kern w:val="0"/>
        </w:rPr>
        <w:t>参会</w:t>
      </w:r>
      <w:r>
        <w:rPr>
          <w:rFonts w:hint="eastAsia" w:ascii="宋体" w:hAnsi="宋体" w:cs="TimesNewRomanPSMT"/>
          <w:b/>
          <w:bCs/>
          <w:color w:val="000000"/>
          <w:kern w:val="0"/>
        </w:rPr>
        <w:t>回执的老师，会务组</w:t>
      </w:r>
      <w:r>
        <w:rPr>
          <w:rFonts w:hint="eastAsia" w:ascii="宋体" w:hAnsi="宋体" w:cs="TimesNewRomanPSMT"/>
          <w:bCs/>
          <w:color w:val="000000"/>
          <w:kern w:val="0"/>
        </w:rPr>
        <w:t>可能</w:t>
      </w:r>
      <w:r>
        <w:rPr>
          <w:rFonts w:hint="eastAsia" w:ascii="宋体" w:hAnsi="宋体" w:cs="TimesNewRomanPSMT"/>
          <w:b/>
          <w:bCs/>
          <w:color w:val="000000"/>
          <w:kern w:val="0"/>
        </w:rPr>
        <w:t>无法安排住宿。</w:t>
      </w:r>
      <w:r>
        <w:rPr>
          <w:rFonts w:hint="eastAsia" w:ascii="宋体" w:hAnsi="宋体" w:cs="TimesNewRomanPSMT"/>
          <w:bCs/>
          <w:color w:val="000000"/>
          <w:kern w:val="0"/>
        </w:rPr>
        <w:t>因会议期间属当地旅游旺季，具体</w:t>
      </w:r>
      <w:r>
        <w:rPr>
          <w:rFonts w:hint="eastAsia" w:ascii="宋体" w:hAnsi="宋体" w:cs="TimesNewRomanPSMT"/>
          <w:b/>
          <w:bCs/>
          <w:color w:val="000000"/>
          <w:kern w:val="0"/>
        </w:rPr>
        <w:t>房间入住顺序，以各位专家现场注册缴费顺序</w:t>
      </w:r>
      <w:r>
        <w:rPr>
          <w:rFonts w:hint="eastAsia" w:ascii="宋体" w:hAnsi="宋体" w:cs="TimesNewRomanPSMT"/>
          <w:bCs/>
          <w:color w:val="000000"/>
          <w:kern w:val="0"/>
        </w:rPr>
        <w:t>，先到先得。</w:t>
      </w:r>
    </w:p>
    <w:p>
      <w:pPr>
        <w:pStyle w:val="2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2" w:rightChars="-26" w:firstLineChars="0"/>
        <w:jc w:val="left"/>
        <w:rPr>
          <w:rFonts w:ascii="宋体" w:hAnsi="宋体" w:cs="TimesNewRomanPSMT"/>
          <w:bCs/>
          <w:color w:val="000000"/>
          <w:kern w:val="0"/>
        </w:rPr>
      </w:pPr>
      <w:r>
        <w:rPr>
          <w:rFonts w:hint="eastAsia" w:ascii="宋体" w:hAnsi="宋体" w:cs="TimesNewRomanPSMT"/>
          <w:bCs/>
          <w:color w:val="000000"/>
          <w:kern w:val="0"/>
        </w:rPr>
        <w:t>如发送回执之后因个人原因不能参会，请联系会务组齐文静</w:t>
      </w:r>
      <w:r>
        <w:rPr>
          <w:rFonts w:ascii="宋体" w:hAnsi="宋体" w:cs="TimesNewRomanPSMT"/>
          <w:bCs/>
          <w:color w:val="000000"/>
          <w:kern w:val="0"/>
        </w:rPr>
        <w:t xml:space="preserve"> 14799309874</w:t>
      </w:r>
      <w:r>
        <w:rPr>
          <w:rFonts w:hint="eastAsia" w:ascii="宋体" w:hAnsi="宋体" w:cs="TimesNewRomanPSMT"/>
          <w:bCs/>
          <w:color w:val="000000"/>
          <w:kern w:val="0"/>
        </w:rPr>
        <w:t>取消房间预订。</w:t>
      </w:r>
    </w:p>
    <w:p>
      <w:pPr>
        <w:pStyle w:val="2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2" w:rightChars="-26" w:firstLineChars="0"/>
        <w:jc w:val="left"/>
        <w:rPr>
          <w:rFonts w:ascii="宋体" w:hAnsi="宋体" w:cs="TimesNewRomanPSMT"/>
          <w:bCs/>
          <w:color w:val="000000"/>
          <w:kern w:val="0"/>
        </w:rPr>
      </w:pPr>
      <w:r>
        <w:rPr>
          <w:rFonts w:hint="eastAsia" w:ascii="宋体" w:hAnsi="宋体" w:cs="TimesNewRomanPSMT"/>
          <w:b/>
          <w:bCs/>
          <w:color w:val="000000"/>
          <w:kern w:val="0"/>
        </w:rPr>
        <w:t>如新疆医科大学尚德</w:t>
      </w:r>
      <w:r>
        <w:rPr>
          <w:rFonts w:hint="eastAsia" w:ascii="宋体" w:hAnsi="宋体" w:cs="TimesNewRomanPSMT"/>
          <w:b/>
          <w:bCs/>
          <w:color w:val="000000"/>
          <w:kern w:val="0"/>
          <w:lang w:eastAsia="zh-CN"/>
        </w:rPr>
        <w:t>国际</w:t>
      </w:r>
      <w:r>
        <w:rPr>
          <w:rFonts w:hint="eastAsia" w:ascii="宋体" w:hAnsi="宋体" w:cs="TimesNewRomanPSMT"/>
          <w:b/>
          <w:bCs/>
          <w:color w:val="000000"/>
          <w:kern w:val="0"/>
        </w:rPr>
        <w:t>酒店</w:t>
      </w:r>
      <w:r>
        <w:rPr>
          <w:rFonts w:hint="eastAsia" w:ascii="宋体" w:hAnsi="宋体" w:cs="TimesNewRomanPSMT"/>
          <w:bCs/>
          <w:color w:val="000000"/>
          <w:kern w:val="0"/>
        </w:rPr>
        <w:t>满员</w:t>
      </w:r>
      <w:r>
        <w:rPr>
          <w:rFonts w:hint="eastAsia" w:ascii="宋体" w:hAnsi="宋体" w:cs="TimesNewRomanPSMT"/>
          <w:b/>
          <w:bCs/>
          <w:color w:val="000000"/>
          <w:kern w:val="0"/>
        </w:rPr>
        <w:t>，会务组</w:t>
      </w:r>
      <w:r>
        <w:rPr>
          <w:rFonts w:hint="eastAsia" w:ascii="宋体" w:hAnsi="宋体" w:cs="TimesNewRomanPSMT"/>
          <w:bCs/>
          <w:color w:val="000000"/>
          <w:kern w:val="0"/>
        </w:rPr>
        <w:t>则</w:t>
      </w:r>
      <w:r>
        <w:rPr>
          <w:rFonts w:hint="eastAsia" w:ascii="宋体" w:hAnsi="宋体" w:cs="TimesNewRomanPSMT"/>
          <w:b/>
          <w:bCs/>
          <w:color w:val="000000"/>
          <w:kern w:val="0"/>
        </w:rPr>
        <w:t>会安排附近相应酒店，请各位专家安排好行程。</w:t>
      </w:r>
    </w:p>
    <w:p>
      <w:pPr>
        <w:spacing w:after="0" w:line="360" w:lineRule="auto"/>
        <w:ind w:right="-62" w:rightChars="-26"/>
        <w:rPr>
          <w:rFonts w:ascii="宋体" w:hAnsi="宋体"/>
          <w:b/>
          <w:highlight w:val="yellow"/>
        </w:rPr>
      </w:pP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Heiti SC Light">
    <w:altName w:val="微软雅黑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6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0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AAD588A"/>
    <w:rsid w:val="64D8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99"/>
    <w:pPr>
      <w:jc w:val="left"/>
    </w:pPr>
  </w:style>
  <w:style w:type="paragraph" w:styleId="3">
    <w:name w:val="Balloon Text"/>
    <w:basedOn w:val="1"/>
    <w:link w:val="15"/>
    <w:qFormat/>
    <w:uiPriority w:val="99"/>
    <w:rPr>
      <w:rFonts w:ascii="Heiti SC Light" w:eastAsia="Heiti SC Light"/>
      <w:kern w:val="0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annotation subject"/>
    <w:basedOn w:val="2"/>
    <w:next w:val="2"/>
    <w:link w:val="21"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qFormat/>
    <w:uiPriority w:val="99"/>
  </w:style>
  <w:style w:type="character" w:styleId="11">
    <w:name w:val="FollowedHyperlink"/>
    <w:qFormat/>
    <w:uiPriority w:val="99"/>
    <w:rPr>
      <w:color w:val="800080"/>
      <w:u w:val="single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annotation reference"/>
    <w:basedOn w:val="9"/>
    <w:qFormat/>
    <w:uiPriority w:val="99"/>
    <w:rPr>
      <w:sz w:val="21"/>
      <w:szCs w:val="21"/>
    </w:rPr>
  </w:style>
  <w:style w:type="character" w:customStyle="1" w:styleId="14">
    <w:name w:val="页脚 字符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link w:val="3"/>
    <w:qFormat/>
    <w:uiPriority w:val="99"/>
    <w:rPr>
      <w:rFonts w:ascii="Heiti SC Light" w:eastAsia="Heiti SC Light"/>
      <w:sz w:val="18"/>
      <w:szCs w:val="18"/>
    </w:rPr>
  </w:style>
  <w:style w:type="character" w:customStyle="1" w:styleId="16">
    <w:name w:val="页眉 字符"/>
    <w:link w:val="5"/>
    <w:qFormat/>
    <w:uiPriority w:val="99"/>
    <w:rPr>
      <w:sz w:val="18"/>
      <w:szCs w:val="18"/>
    </w:rPr>
  </w:style>
  <w:style w:type="paragraph" w:customStyle="1" w:styleId="17">
    <w:name w:val="修订1"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8">
    <w:name w:val="彩色列表 - 强调文字颜色 11"/>
    <w:basedOn w:val="1"/>
    <w:qFormat/>
    <w:uiPriority w:val="34"/>
    <w:pPr>
      <w:ind w:firstLine="420" w:firstLineChars="200"/>
    </w:pPr>
  </w:style>
  <w:style w:type="paragraph" w:customStyle="1" w:styleId="19">
    <w:name w:val="列表段落1"/>
    <w:basedOn w:val="1"/>
    <w:qFormat/>
    <w:uiPriority w:val="1"/>
    <w:pPr>
      <w:spacing w:before="202"/>
      <w:ind w:left="642" w:hanging="496"/>
    </w:pPr>
    <w:rPr>
      <w:rFonts w:ascii="宋体" w:hAnsi="宋体" w:cs="宋体"/>
    </w:rPr>
  </w:style>
  <w:style w:type="character" w:customStyle="1" w:styleId="20">
    <w:name w:val="批注文字 字符"/>
    <w:basedOn w:val="9"/>
    <w:link w:val="2"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21">
    <w:name w:val="批注主题 字符"/>
    <w:basedOn w:val="20"/>
    <w:link w:val="6"/>
    <w:qFormat/>
    <w:uiPriority w:val="99"/>
    <w:rPr>
      <w:rFonts w:ascii="Times New Roman" w:hAnsi="Times New Roman"/>
      <w:b/>
      <w:bCs/>
      <w:kern w:val="2"/>
      <w:sz w:val="24"/>
      <w:szCs w:val="24"/>
    </w:rPr>
  </w:style>
  <w:style w:type="paragraph" w:customStyle="1" w:styleId="22">
    <w:name w:val="修订2"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Revision_412e30de-3612-4cab-b3dc-9e5c6e3132cb"/>
    <w:qFormat/>
    <w:uiPriority w:val="99"/>
    <w:pPr>
      <w:spacing w:after="0" w:line="24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9CB566-D74C-4054-A292-4ABC45CBEF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408</Words>
  <Characters>476</Characters>
  <Paragraphs>64</Paragraphs>
  <TotalTime>21</TotalTime>
  <ScaleCrop>false</ScaleCrop>
  <LinksUpToDate>false</LinksUpToDate>
  <CharactersWithSpaces>544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2024-03-16T07:19:00Z</dcterms:created>
  <dc:creator>puddingmum</dc:creator>
  <cp:lastModifiedBy>Administrator</cp:lastModifiedBy>
  <dcterms:modified xsi:type="dcterms:W3CDTF">2024-03-19T01:48:50Z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5bf0e022eae2421fbe4f251bcda60a8a_23</vt:lpwstr>
  </property>
</Properties>
</file>